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E4D" w:rsidRDefault="00CC2E4D" w:rsidP="007839C4">
      <w:pPr>
        <w:ind w:firstLine="708"/>
        <w:jc w:val="center"/>
        <w:rPr>
          <w:b/>
          <w:bCs/>
          <w:caps/>
        </w:rPr>
      </w:pPr>
      <w:r>
        <w:rPr>
          <w:b/>
          <w:bCs/>
          <w:caps/>
        </w:rPr>
        <w:t>ВСЕРОССИЙСКАЯ олимпиада школьников</w:t>
      </w:r>
    </w:p>
    <w:p w:rsidR="00CC2E4D" w:rsidRDefault="00CC2E4D" w:rsidP="007839C4">
      <w:pPr>
        <w:ind w:firstLine="708"/>
        <w:jc w:val="center"/>
        <w:rPr>
          <w:b/>
          <w:bCs/>
          <w:caps/>
        </w:rPr>
      </w:pPr>
      <w:r>
        <w:rPr>
          <w:b/>
          <w:bCs/>
          <w:caps/>
        </w:rPr>
        <w:t>по ФИЗИЧЕСКОЙ КУЛЬТУРЕ</w:t>
      </w:r>
    </w:p>
    <w:p w:rsidR="00CC2E4D" w:rsidRDefault="00CC2E4D" w:rsidP="007839C4">
      <w:pPr>
        <w:ind w:firstLine="708"/>
        <w:jc w:val="center"/>
        <w:rPr>
          <w:b/>
          <w:bCs/>
          <w:caps/>
        </w:rPr>
      </w:pPr>
      <w:r>
        <w:rPr>
          <w:b/>
          <w:bCs/>
          <w:caps/>
        </w:rPr>
        <w:t>МУНИЦИПАЛЬНЫЙ ЭТАП</w:t>
      </w:r>
    </w:p>
    <w:p w:rsidR="00CC2E4D" w:rsidRDefault="00CC2E4D" w:rsidP="007839C4">
      <w:pPr>
        <w:ind w:firstLine="708"/>
        <w:jc w:val="center"/>
        <w:rPr>
          <w:b/>
          <w:bCs/>
          <w:caps/>
        </w:rPr>
      </w:pPr>
      <w:r>
        <w:rPr>
          <w:b/>
          <w:bCs/>
          <w:caps/>
        </w:rPr>
        <w:t>201</w:t>
      </w:r>
      <w:r w:rsidR="00CC6D4E">
        <w:rPr>
          <w:b/>
          <w:bCs/>
          <w:caps/>
        </w:rPr>
        <w:t>4</w:t>
      </w:r>
      <w:r>
        <w:rPr>
          <w:b/>
          <w:bCs/>
          <w:caps/>
        </w:rPr>
        <w:t>-201</w:t>
      </w:r>
      <w:r w:rsidR="00CC6D4E">
        <w:rPr>
          <w:b/>
          <w:bCs/>
          <w:caps/>
        </w:rPr>
        <w:t>5</w:t>
      </w:r>
      <w:r>
        <w:rPr>
          <w:b/>
          <w:bCs/>
          <w:caps/>
        </w:rPr>
        <w:t xml:space="preserve"> учебный год</w:t>
      </w:r>
    </w:p>
    <w:p w:rsidR="00FD5F4A" w:rsidRDefault="00FD5F4A" w:rsidP="007839C4">
      <w:pPr>
        <w:ind w:firstLine="708"/>
        <w:jc w:val="center"/>
        <w:rPr>
          <w:b/>
          <w:bCs/>
          <w:caps/>
        </w:rPr>
      </w:pPr>
    </w:p>
    <w:p w:rsidR="00CC2E4D" w:rsidRDefault="00CC2E4D" w:rsidP="007839C4">
      <w:pPr>
        <w:ind w:firstLine="708"/>
        <w:jc w:val="center"/>
        <w:rPr>
          <w:b/>
          <w:bCs/>
          <w:caps/>
        </w:rPr>
      </w:pPr>
      <w:r>
        <w:rPr>
          <w:b/>
          <w:bCs/>
          <w:caps/>
        </w:rPr>
        <w:t>мЕТОДИЧЕСКИЕ РЕКОМЕНДАЦИИ</w:t>
      </w:r>
    </w:p>
    <w:p w:rsidR="00CC2E4D" w:rsidRDefault="00CC2E4D" w:rsidP="00CC2E4D">
      <w:pPr>
        <w:ind w:firstLine="709"/>
      </w:pPr>
    </w:p>
    <w:p w:rsidR="00CC2E4D" w:rsidRDefault="000A2007" w:rsidP="00CC2E4D">
      <w:pPr>
        <w:ind w:firstLine="709"/>
        <w:rPr>
          <w:b/>
          <w:i/>
        </w:rPr>
      </w:pPr>
      <w:r>
        <w:rPr>
          <w:b/>
          <w:i/>
        </w:rPr>
        <w:t xml:space="preserve">Характеристика содержания </w:t>
      </w:r>
      <w:r w:rsidR="005C5179">
        <w:rPr>
          <w:b/>
          <w:i/>
        </w:rPr>
        <w:t>муниципального этапа</w:t>
      </w:r>
    </w:p>
    <w:p w:rsidR="005C5179" w:rsidRDefault="005C5179" w:rsidP="001E2781">
      <w:pPr>
        <w:ind w:firstLine="709"/>
        <w:jc w:val="both"/>
      </w:pPr>
      <w:r w:rsidRPr="005C5179">
        <w:t>Муниципальный этап является вторым отборочным этапом Всероссийской олимпиады школьников по предмету «Физическая культура»</w:t>
      </w:r>
      <w:r>
        <w:t>.</w:t>
      </w:r>
    </w:p>
    <w:p w:rsidR="001E2781" w:rsidRDefault="005C5179" w:rsidP="001E2781">
      <w:pPr>
        <w:ind w:firstLine="709"/>
        <w:jc w:val="both"/>
      </w:pPr>
      <w:r>
        <w:t>На данном этапе в олимпиаде могут принимать участие</w:t>
      </w:r>
      <w:r w:rsidR="00CC6D4E">
        <w:t xml:space="preserve"> те</w:t>
      </w:r>
      <w:r>
        <w:t xml:space="preserve"> учащиеся 7-11 классов общеобразовательных школ, </w:t>
      </w:r>
      <w:r w:rsidR="00CC6D4E">
        <w:t xml:space="preserve">которые стали </w:t>
      </w:r>
      <w:r>
        <w:t>победител</w:t>
      </w:r>
      <w:r w:rsidR="007839C4">
        <w:t>и</w:t>
      </w:r>
      <w:r>
        <w:t xml:space="preserve"> школьного этапа олимпиады</w:t>
      </w:r>
      <w:r w:rsidR="001E2781">
        <w:t>, проводимого в населенном пункте.</w:t>
      </w:r>
    </w:p>
    <w:p w:rsidR="005C5179" w:rsidRDefault="00713BE4" w:rsidP="001E2781">
      <w:pPr>
        <w:ind w:firstLine="709"/>
        <w:jc w:val="both"/>
      </w:pPr>
      <w:r>
        <w:t xml:space="preserve">  </w:t>
      </w:r>
      <w:r w:rsidR="001E2781">
        <w:t>Рекомендуемые сроки проведения муниципального этапа</w:t>
      </w:r>
      <w:r w:rsidR="007839C4">
        <w:t>: с 1</w:t>
      </w:r>
      <w:r w:rsidR="002A1DC8">
        <w:t>7</w:t>
      </w:r>
      <w:r w:rsidR="007839C4">
        <w:t xml:space="preserve"> ноября по 1</w:t>
      </w:r>
      <w:r w:rsidR="002A1DC8">
        <w:t>2</w:t>
      </w:r>
      <w:r w:rsidR="007839C4">
        <w:t xml:space="preserve"> декабря 201</w:t>
      </w:r>
      <w:r w:rsidR="002A1DC8">
        <w:t>4</w:t>
      </w:r>
      <w:r w:rsidR="007839C4">
        <w:t xml:space="preserve"> года, количество проводимых дней – не более 2 дней.</w:t>
      </w:r>
      <w:r w:rsidR="005C5179" w:rsidRPr="005C5179">
        <w:tab/>
      </w:r>
    </w:p>
    <w:p w:rsidR="00713BE4" w:rsidRDefault="007839C4" w:rsidP="001E2781">
      <w:pPr>
        <w:ind w:firstLine="709"/>
        <w:jc w:val="both"/>
      </w:pPr>
      <w:r>
        <w:t>Конкурсные испытания должны проводиться отдельно среди девочек/девушек и мальчиков/юношей</w:t>
      </w:r>
      <w:r w:rsidR="00713BE4">
        <w:t>, в следующих возрастных группах:</w:t>
      </w:r>
    </w:p>
    <w:p w:rsidR="00614E3C" w:rsidRDefault="00614E3C" w:rsidP="001E2781">
      <w:pPr>
        <w:ind w:firstLine="709"/>
        <w:jc w:val="both"/>
      </w:pPr>
      <w:r>
        <w:t>1 группа -</w:t>
      </w:r>
      <w:r w:rsidR="00546FF9">
        <w:t xml:space="preserve"> </w:t>
      </w:r>
      <w:r>
        <w:t>7-8 классы (юноши, девушки);</w:t>
      </w:r>
    </w:p>
    <w:p w:rsidR="007839C4" w:rsidRDefault="00614E3C" w:rsidP="001E2781">
      <w:pPr>
        <w:ind w:firstLine="709"/>
        <w:jc w:val="both"/>
      </w:pPr>
      <w:r>
        <w:t>2 группа</w:t>
      </w:r>
      <w:r w:rsidR="00546FF9">
        <w:t xml:space="preserve"> -</w:t>
      </w:r>
      <w:r>
        <w:t xml:space="preserve"> 9-11 классы (юноши, девушки)</w:t>
      </w:r>
      <w:r w:rsidR="007839C4">
        <w:t>.</w:t>
      </w:r>
    </w:p>
    <w:p w:rsidR="00713BE4" w:rsidRDefault="007839C4" w:rsidP="001E2781">
      <w:pPr>
        <w:ind w:firstLine="709"/>
        <w:jc w:val="both"/>
      </w:pPr>
      <w:proofErr w:type="gramStart"/>
      <w:r>
        <w:t>Конкурсные испытания должны состоять из обязательных заданий</w:t>
      </w:r>
      <w:r w:rsidRPr="007839C4">
        <w:t xml:space="preserve"> </w:t>
      </w:r>
      <w:r>
        <w:t>двух видов: теоретико-методического</w:t>
      </w:r>
      <w:r w:rsidR="00D43C8A" w:rsidRPr="00D43C8A">
        <w:t xml:space="preserve"> </w:t>
      </w:r>
      <w:r w:rsidR="00D43C8A">
        <w:t>и практического.</w:t>
      </w:r>
      <w:proofErr w:type="gramEnd"/>
    </w:p>
    <w:p w:rsidR="007839C4" w:rsidRDefault="00713BE4" w:rsidP="001E2781">
      <w:pPr>
        <w:ind w:firstLine="709"/>
        <w:jc w:val="both"/>
        <w:rPr>
          <w:b/>
          <w:i/>
        </w:rPr>
      </w:pPr>
      <w:r w:rsidRPr="00713BE4">
        <w:t xml:space="preserve"> </w:t>
      </w:r>
      <w:r w:rsidR="007839C4">
        <w:rPr>
          <w:b/>
          <w:i/>
        </w:rPr>
        <w:t>Практические испытания</w:t>
      </w:r>
    </w:p>
    <w:p w:rsidR="00A42853" w:rsidRDefault="007839C4" w:rsidP="001E2781">
      <w:pPr>
        <w:ind w:firstLine="709"/>
        <w:jc w:val="both"/>
      </w:pPr>
      <w:r>
        <w:t>Практические испытания заключаются в выполнении упражнений базовой части школьной примерной программы по предмету «Физическая культура»</w:t>
      </w:r>
      <w:r w:rsidR="00C81975">
        <w:t>.</w:t>
      </w:r>
    </w:p>
    <w:p w:rsidR="007839C4" w:rsidRDefault="00614E3C" w:rsidP="001E2781">
      <w:pPr>
        <w:ind w:firstLine="709"/>
        <w:jc w:val="both"/>
      </w:pPr>
      <w:r>
        <w:t>Количество практических испытаний на муниципальном этапе Все</w:t>
      </w:r>
      <w:r w:rsidR="00C81975">
        <w:t>российской олимпиады равно трё</w:t>
      </w:r>
      <w:r w:rsidR="002A1DC8">
        <w:t>м. Виды практических испытаний должны выбираться предметно-методической комиссией -</w:t>
      </w:r>
      <w:r w:rsidR="00C81975">
        <w:t xml:space="preserve"> два </w:t>
      </w:r>
      <w:r w:rsidR="002A1DC8">
        <w:t xml:space="preserve">любых </w:t>
      </w:r>
      <w:r w:rsidR="00C81975">
        <w:t>практических испытания из обязательных разделов</w:t>
      </w:r>
      <w:r w:rsidR="002A1DC8">
        <w:t>:</w:t>
      </w:r>
      <w:r w:rsidR="00C81975">
        <w:t xml:space="preserve"> гимнастика, легкая атлетика,</w:t>
      </w:r>
      <w:r w:rsidR="00A42853">
        <w:t xml:space="preserve"> </w:t>
      </w:r>
      <w:r w:rsidR="002A1DC8">
        <w:t>спортивные игры</w:t>
      </w:r>
      <w:r w:rsidR="00C81975">
        <w:t>;</w:t>
      </w:r>
      <w:r w:rsidR="00A42853">
        <w:t xml:space="preserve"> третье испытание</w:t>
      </w:r>
      <w:r w:rsidR="002A1DC8">
        <w:t xml:space="preserve"> -</w:t>
      </w:r>
      <w:r w:rsidR="00A42853">
        <w:t xml:space="preserve"> из </w:t>
      </w:r>
      <w:r w:rsidR="002A1DC8">
        <w:t xml:space="preserve">вариативной части региона или испытание  по прикладной физической культуре «Полоса препятствий». </w:t>
      </w:r>
    </w:p>
    <w:p w:rsidR="00343EE5" w:rsidRDefault="00343EE5" w:rsidP="001E2781">
      <w:pPr>
        <w:ind w:firstLine="709"/>
        <w:jc w:val="both"/>
      </w:pPr>
      <w:r>
        <w:t>Олимпиадные задания должны состоять</w:t>
      </w:r>
      <w:r w:rsidR="001A0FB1">
        <w:t xml:space="preserve"> из набора технических приемов, характерных выбранному</w:t>
      </w:r>
      <w:r w:rsidR="00713BE4">
        <w:t xml:space="preserve"> методической комиссией</w:t>
      </w:r>
      <w:r w:rsidR="001A0FB1">
        <w:t xml:space="preserve"> </w:t>
      </w:r>
      <w:r w:rsidR="007426B3">
        <w:t xml:space="preserve">виду спорта, по которому проводится </w:t>
      </w:r>
      <w:r w:rsidR="00BB55B4">
        <w:t>испытание.</w:t>
      </w:r>
      <w:r w:rsidR="00713BE4">
        <w:t xml:space="preserve"> Предметно-методическая комиссия разрабатывает регламент каждого практического испытания по виду спорта</w:t>
      </w:r>
      <w:r w:rsidR="000B4C0E">
        <w:t xml:space="preserve">, </w:t>
      </w:r>
      <w:proofErr w:type="gramStart"/>
      <w:r w:rsidR="000B4C0E">
        <w:t>в</w:t>
      </w:r>
      <w:proofErr w:type="gramEnd"/>
      <w:r w:rsidR="000B4C0E">
        <w:t xml:space="preserve"> </w:t>
      </w:r>
      <w:proofErr w:type="gramStart"/>
      <w:r w:rsidR="000B4C0E">
        <w:t>котором</w:t>
      </w:r>
      <w:proofErr w:type="gramEnd"/>
      <w:r w:rsidR="000B4C0E">
        <w:t xml:space="preserve"> необходимо отразить следующие пункты: руководство испытанием, порядок выполнения задания, программа испытания, оценка выполнения и др.</w:t>
      </w:r>
    </w:p>
    <w:p w:rsidR="00BB55B4" w:rsidRDefault="00BB55B4" w:rsidP="001E2781">
      <w:pPr>
        <w:ind w:firstLine="709"/>
        <w:jc w:val="both"/>
        <w:rPr>
          <w:b/>
          <w:i/>
        </w:rPr>
      </w:pPr>
      <w:r>
        <w:rPr>
          <w:b/>
          <w:i/>
        </w:rPr>
        <w:t>Теоретико-методическое испытание</w:t>
      </w:r>
    </w:p>
    <w:p w:rsidR="00BD6779" w:rsidRDefault="000B4C0E" w:rsidP="001E2781">
      <w:pPr>
        <w:ind w:firstLine="709"/>
        <w:jc w:val="both"/>
      </w:pPr>
      <w:r>
        <w:t xml:space="preserve">Теоретико-методический тур должен проводиться во всех возрастных </w:t>
      </w:r>
      <w:r w:rsidR="00BD6779">
        <w:t>группах по тестовым вопросам, разработанным предметно-методической комиссией, и является обязательным испытанием муниципального этапа.</w:t>
      </w:r>
    </w:p>
    <w:p w:rsidR="00BB55B4" w:rsidRDefault="00BB55B4" w:rsidP="001E2781">
      <w:pPr>
        <w:ind w:firstLine="709"/>
        <w:jc w:val="both"/>
      </w:pPr>
      <w:r>
        <w:t>Теоретико-методическое испытание заключается в ответах на тестовые вопросы, сформулированные в соответствии с программными требованиями к уровню знаний учащихся соответствующей возрастной группы основной и средней (полной)</w:t>
      </w:r>
      <w:r w:rsidR="00003C48">
        <w:t xml:space="preserve"> школы по образовательной области «Физическая культура». Задания для теоретико-методического</w:t>
      </w:r>
      <w:r w:rsidR="00713BE4">
        <w:t xml:space="preserve"> испытания должны содержать не более 15 вопросов с вариантами ответов.</w:t>
      </w:r>
      <w:r w:rsidR="00A42853">
        <w:t xml:space="preserve"> Продолжительность теоретико-методического испытания для всех возрастных групп – до 20 минут</w:t>
      </w:r>
    </w:p>
    <w:p w:rsidR="00713BE4" w:rsidRDefault="00713BE4" w:rsidP="001E2781">
      <w:pPr>
        <w:ind w:firstLine="709"/>
        <w:jc w:val="both"/>
      </w:pPr>
      <w:r>
        <w:t>Предметно-методическая комиссия разрабатывает технологию оценки выполнения данного вида задания, а также регламент теоретико-методического испытания</w:t>
      </w:r>
      <w:r w:rsidR="000B4C0E">
        <w:t>,</w:t>
      </w:r>
      <w:r w:rsidR="000B4C0E" w:rsidRPr="000B4C0E">
        <w:t xml:space="preserve"> </w:t>
      </w:r>
      <w:r w:rsidR="000B4C0E">
        <w:t>в котором необходимо отразить следующие пункты: руководство испытанием, порядок выполнения задания, программа испытания, оценка выполнения и др</w:t>
      </w:r>
      <w:r>
        <w:t>.</w:t>
      </w:r>
    </w:p>
    <w:p w:rsidR="00EB0539" w:rsidRDefault="00EB0539" w:rsidP="00EB0539">
      <w:pPr>
        <w:ind w:firstLine="720"/>
        <w:jc w:val="both"/>
        <w:rPr>
          <w:rFonts w:eastAsia="Batang"/>
          <w:b/>
          <w:i/>
          <w:lang w:eastAsia="ko-KR"/>
        </w:rPr>
      </w:pPr>
      <w:r>
        <w:rPr>
          <w:rFonts w:eastAsia="Batang"/>
          <w:b/>
          <w:i/>
          <w:lang w:eastAsia="ko-KR"/>
        </w:rPr>
        <w:t>Оценка выполнения заданий</w:t>
      </w:r>
    </w:p>
    <w:p w:rsidR="00EB0539" w:rsidRPr="00EB0539" w:rsidRDefault="00EB0539" w:rsidP="00EB0539">
      <w:pPr>
        <w:ind w:firstLine="720"/>
        <w:jc w:val="both"/>
        <w:rPr>
          <w:rFonts w:eastAsia="Batang"/>
          <w:lang w:eastAsia="ko-KR"/>
        </w:rPr>
      </w:pPr>
      <w:r w:rsidRPr="00EB0539">
        <w:rPr>
          <w:rFonts w:eastAsia="Batang"/>
          <w:lang w:eastAsia="ko-KR"/>
        </w:rPr>
        <w:t xml:space="preserve">Максимальное количество баллов, которое может набрать участник по итогам </w:t>
      </w:r>
      <w:proofErr w:type="gramStart"/>
      <w:r w:rsidRPr="00EB0539">
        <w:rPr>
          <w:rFonts w:eastAsia="Batang"/>
          <w:lang w:eastAsia="ko-KR"/>
        </w:rPr>
        <w:t>теоретико-методического</w:t>
      </w:r>
      <w:proofErr w:type="gramEnd"/>
      <w:r w:rsidRPr="00EB0539">
        <w:rPr>
          <w:rFonts w:eastAsia="Batang"/>
          <w:lang w:eastAsia="ko-KR"/>
        </w:rPr>
        <w:t xml:space="preserve"> и практических испытаний – </w:t>
      </w:r>
      <w:r w:rsidRPr="00EB0539">
        <w:rPr>
          <w:rFonts w:eastAsia="Batang"/>
          <w:b/>
          <w:lang w:eastAsia="ko-KR"/>
        </w:rPr>
        <w:t>100 баллов</w:t>
      </w:r>
      <w:r w:rsidRPr="00EB0539">
        <w:rPr>
          <w:rFonts w:eastAsia="Batang"/>
          <w:lang w:eastAsia="ko-KR"/>
        </w:rPr>
        <w:t>. Балльная стоимость каждого испытания зависит от количества практических испытаний, которое определяет жюри муниципального этапа, и может составлять:</w:t>
      </w:r>
    </w:p>
    <w:p w:rsidR="00EB0539" w:rsidRPr="00EB0539" w:rsidRDefault="00EB0539" w:rsidP="00EB0539">
      <w:pPr>
        <w:ind w:firstLine="720"/>
        <w:jc w:val="both"/>
        <w:rPr>
          <w:rFonts w:eastAsia="Batang"/>
          <w:b/>
          <w:bCs/>
          <w:lang w:eastAsia="ko-K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5"/>
        <w:gridCol w:w="2327"/>
        <w:gridCol w:w="1330"/>
        <w:gridCol w:w="1327"/>
        <w:gridCol w:w="1327"/>
        <w:gridCol w:w="1327"/>
        <w:gridCol w:w="1325"/>
      </w:tblGrid>
      <w:tr w:rsidR="00EB0539" w:rsidRPr="00EB0539" w:rsidTr="00EB0539">
        <w:trPr>
          <w:trHeight w:val="480"/>
          <w:jc w:val="center"/>
        </w:trPr>
        <w:tc>
          <w:tcPr>
            <w:tcW w:w="9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lastRenderedPageBreak/>
              <w:t>Количество испытаний</w:t>
            </w:r>
          </w:p>
        </w:tc>
        <w:tc>
          <w:tcPr>
            <w:tcW w:w="10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Теоретико-методическое испытание</w:t>
            </w:r>
          </w:p>
          <w:p w:rsidR="00FD5F4A" w:rsidRPr="00EB0539" w:rsidRDefault="00FD5F4A" w:rsidP="00EB0539">
            <w:pPr>
              <w:jc w:val="center"/>
              <w:rPr>
                <w:rFonts w:eastAsia="Batang"/>
                <w:lang w:eastAsia="ko-KR"/>
              </w:rPr>
            </w:pPr>
            <w:r>
              <w:rPr>
                <w:rFonts w:eastAsia="Batang"/>
                <w:lang w:eastAsia="ko-KR"/>
              </w:rPr>
              <w:t>(баллы)</w:t>
            </w:r>
          </w:p>
        </w:tc>
        <w:tc>
          <w:tcPr>
            <w:tcW w:w="2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Практические испытания</w:t>
            </w:r>
            <w:r w:rsidR="00FD5F4A">
              <w:rPr>
                <w:rFonts w:eastAsia="Batang"/>
                <w:lang w:eastAsia="ko-KR"/>
              </w:rPr>
              <w:t xml:space="preserve"> (баллы)</w:t>
            </w:r>
          </w:p>
        </w:tc>
        <w:tc>
          <w:tcPr>
            <w:tcW w:w="6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Сумма баллов</w:t>
            </w:r>
          </w:p>
        </w:tc>
      </w:tr>
      <w:tr w:rsidR="00EB0539" w:rsidRPr="00EB0539" w:rsidTr="00EB0539">
        <w:trPr>
          <w:trHeight w:val="480"/>
          <w:jc w:val="center"/>
        </w:trPr>
        <w:tc>
          <w:tcPr>
            <w:tcW w:w="9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</w:p>
        </w:tc>
        <w:tc>
          <w:tcPr>
            <w:tcW w:w="10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1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2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3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4</w:t>
            </w:r>
          </w:p>
        </w:tc>
        <w:tc>
          <w:tcPr>
            <w:tcW w:w="6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</w:p>
        </w:tc>
      </w:tr>
      <w:tr w:rsidR="00EB0539" w:rsidRPr="00EB0539" w:rsidTr="00EB0539">
        <w:trPr>
          <w:jc w:val="center"/>
        </w:trPr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3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 xml:space="preserve">33,4 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33,3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33,3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100</w:t>
            </w:r>
          </w:p>
        </w:tc>
      </w:tr>
      <w:tr w:rsidR="00EB0539" w:rsidRPr="00EB0539" w:rsidTr="00EB0539">
        <w:trPr>
          <w:jc w:val="center"/>
        </w:trPr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4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25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25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25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25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100</w:t>
            </w:r>
          </w:p>
        </w:tc>
      </w:tr>
    </w:tbl>
    <w:p w:rsidR="00EB0539" w:rsidRPr="00EB0539" w:rsidRDefault="00EB0539" w:rsidP="00EB0539">
      <w:pPr>
        <w:ind w:firstLine="720"/>
        <w:jc w:val="both"/>
        <w:rPr>
          <w:rFonts w:eastAsia="Batang"/>
          <w:lang w:eastAsia="ko-KR"/>
        </w:rPr>
      </w:pPr>
    </w:p>
    <w:p w:rsidR="00EB0539" w:rsidRPr="00EB0539" w:rsidRDefault="00EB0539" w:rsidP="00EB0539">
      <w:pPr>
        <w:ind w:firstLine="720"/>
        <w:jc w:val="both"/>
        <w:rPr>
          <w:rFonts w:eastAsia="Batang"/>
          <w:lang w:eastAsia="ko-KR"/>
        </w:rPr>
      </w:pPr>
      <w:r w:rsidRPr="00EB0539">
        <w:rPr>
          <w:rFonts w:eastAsia="Batang"/>
          <w:lang w:eastAsia="ko-KR"/>
        </w:rPr>
        <w:t>По итогам каждого испытания зачетные очки получают первые 15 участников, показавших наилучшие результаты в данном испытании. Участники испытания, занявшие 16-е и последующие места, получают 0 очков. Участник, занявший первое место, получает максимальное количество баллов за данный вид.</w:t>
      </w:r>
    </w:p>
    <w:p w:rsidR="00EB0539" w:rsidRPr="00EB0539" w:rsidRDefault="00EB0539" w:rsidP="00EB0539">
      <w:pPr>
        <w:ind w:firstLine="720"/>
        <w:jc w:val="both"/>
        <w:rPr>
          <w:rFonts w:eastAsia="Batang"/>
          <w:lang w:eastAsia="ko-KR"/>
        </w:rPr>
      </w:pPr>
      <w:r w:rsidRPr="00EB0539">
        <w:rPr>
          <w:rFonts w:eastAsia="Batang"/>
          <w:lang w:eastAsia="ko-KR"/>
        </w:rPr>
        <w:t>В зависимости от избранного количества испытаний очки распределяются следующим образом:</w:t>
      </w:r>
    </w:p>
    <w:p w:rsidR="00EB0539" w:rsidRPr="00EB0539" w:rsidRDefault="00EB0539" w:rsidP="00EB0539">
      <w:pPr>
        <w:ind w:firstLine="720"/>
        <w:jc w:val="both"/>
        <w:rPr>
          <w:rFonts w:eastAsia="Batang"/>
          <w:lang w:eastAsia="ko-KR"/>
        </w:rPr>
      </w:pPr>
      <w:r w:rsidRPr="00EB0539">
        <w:rPr>
          <w:rFonts w:eastAsia="Batang"/>
          <w:lang w:eastAsia="ko-KR"/>
        </w:rPr>
        <w:t>При количестве испытаний, равном 3: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7"/>
        <w:gridCol w:w="2747"/>
        <w:gridCol w:w="2747"/>
        <w:gridCol w:w="2747"/>
      </w:tblGrid>
      <w:tr w:rsidR="00EB0539" w:rsidRPr="00EB0539" w:rsidTr="00EB0539"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Теоретико-методическое испытание</w:t>
            </w:r>
          </w:p>
        </w:tc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Практическое испытание</w:t>
            </w:r>
          </w:p>
        </w:tc>
      </w:tr>
      <w:tr w:rsidR="00EB0539" w:rsidRPr="00EB0539" w:rsidTr="003C2BAE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Место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 xml:space="preserve">Количество </w:t>
            </w:r>
          </w:p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баллов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Место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 xml:space="preserve">Количество </w:t>
            </w:r>
          </w:p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баллов</w:t>
            </w:r>
          </w:p>
        </w:tc>
      </w:tr>
      <w:tr w:rsidR="00EB0539" w:rsidRPr="00EB0539" w:rsidTr="003C2BAE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1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33,4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1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33,3</w:t>
            </w:r>
          </w:p>
        </w:tc>
      </w:tr>
      <w:tr w:rsidR="00EB0539" w:rsidRPr="00EB0539" w:rsidTr="003C2BAE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2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30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2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30</w:t>
            </w:r>
          </w:p>
        </w:tc>
      </w:tr>
      <w:tr w:rsidR="00EB0539" w:rsidRPr="00EB0539" w:rsidTr="003C2BAE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3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27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3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27</w:t>
            </w:r>
          </w:p>
        </w:tc>
      </w:tr>
      <w:tr w:rsidR="00EB0539" w:rsidRPr="00EB0539" w:rsidTr="003C2BAE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4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24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4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24</w:t>
            </w:r>
          </w:p>
        </w:tc>
      </w:tr>
      <w:tr w:rsidR="00EB0539" w:rsidRPr="00EB0539" w:rsidTr="003C2BAE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5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21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5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21</w:t>
            </w:r>
          </w:p>
        </w:tc>
      </w:tr>
      <w:tr w:rsidR="00EB0539" w:rsidRPr="00EB0539" w:rsidTr="003C2BAE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6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19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6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19</w:t>
            </w:r>
          </w:p>
        </w:tc>
      </w:tr>
      <w:tr w:rsidR="00EB0539" w:rsidRPr="00EB0539" w:rsidTr="003C2BAE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7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17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7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17</w:t>
            </w:r>
          </w:p>
        </w:tc>
      </w:tr>
      <w:tr w:rsidR="00EB0539" w:rsidRPr="00EB0539" w:rsidTr="003C2BAE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8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15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8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15</w:t>
            </w:r>
          </w:p>
        </w:tc>
      </w:tr>
      <w:tr w:rsidR="00EB0539" w:rsidRPr="00EB0539" w:rsidTr="003C2BAE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9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13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9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13</w:t>
            </w:r>
          </w:p>
        </w:tc>
      </w:tr>
      <w:tr w:rsidR="00EB0539" w:rsidRPr="00EB0539" w:rsidTr="003C2BAE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10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11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10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11</w:t>
            </w:r>
          </w:p>
        </w:tc>
      </w:tr>
      <w:tr w:rsidR="00EB0539" w:rsidRPr="00EB0539" w:rsidTr="003C2BAE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11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9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11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9</w:t>
            </w:r>
          </w:p>
        </w:tc>
      </w:tr>
      <w:tr w:rsidR="00EB0539" w:rsidRPr="00EB0539" w:rsidTr="003C2BAE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12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7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12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7</w:t>
            </w:r>
          </w:p>
        </w:tc>
      </w:tr>
      <w:tr w:rsidR="00EB0539" w:rsidRPr="00EB0539" w:rsidTr="003C2BAE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13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5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13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5</w:t>
            </w:r>
          </w:p>
        </w:tc>
      </w:tr>
      <w:tr w:rsidR="00EB0539" w:rsidRPr="00EB0539" w:rsidTr="003C2BAE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14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3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14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3</w:t>
            </w:r>
          </w:p>
        </w:tc>
      </w:tr>
      <w:tr w:rsidR="00EB0539" w:rsidRPr="00EB0539" w:rsidTr="003C2BAE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15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1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15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1</w:t>
            </w:r>
          </w:p>
        </w:tc>
      </w:tr>
      <w:tr w:rsidR="00EB0539" w:rsidRPr="00EB0539" w:rsidTr="003C2BAE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16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0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16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0</w:t>
            </w:r>
          </w:p>
        </w:tc>
      </w:tr>
    </w:tbl>
    <w:p w:rsidR="00EB0539" w:rsidRPr="00EB0539" w:rsidRDefault="00EB0539" w:rsidP="00EB0539">
      <w:pPr>
        <w:ind w:firstLine="720"/>
        <w:jc w:val="both"/>
        <w:rPr>
          <w:rFonts w:eastAsia="Batang"/>
          <w:lang w:eastAsia="ko-KR"/>
        </w:rPr>
      </w:pPr>
      <w:r w:rsidRPr="00EB0539">
        <w:rPr>
          <w:rFonts w:eastAsia="Batang"/>
          <w:lang w:eastAsia="ko-KR"/>
        </w:rPr>
        <w:t>При количестве испытаний, равном 4:</w:t>
      </w:r>
    </w:p>
    <w:p w:rsidR="00EB0539" w:rsidRPr="00EB0539" w:rsidRDefault="00EB0539" w:rsidP="00EB0539">
      <w:pPr>
        <w:ind w:firstLine="720"/>
        <w:jc w:val="both"/>
        <w:rPr>
          <w:rFonts w:eastAsia="Batang"/>
          <w:lang w:eastAsia="ko-K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7"/>
        <w:gridCol w:w="2747"/>
        <w:gridCol w:w="2747"/>
        <w:gridCol w:w="2747"/>
      </w:tblGrid>
      <w:tr w:rsidR="00EB0539" w:rsidRPr="00EB0539" w:rsidTr="003C2BAE">
        <w:tc>
          <w:tcPr>
            <w:tcW w:w="24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 xml:space="preserve">Теоретико-методическое </w:t>
            </w:r>
          </w:p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испытание</w:t>
            </w:r>
          </w:p>
        </w:tc>
        <w:tc>
          <w:tcPr>
            <w:tcW w:w="25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Практическое испытание</w:t>
            </w:r>
          </w:p>
        </w:tc>
      </w:tr>
      <w:tr w:rsidR="00EB0539" w:rsidRPr="00EB0539" w:rsidTr="003C2BAE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Место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 xml:space="preserve">Количество </w:t>
            </w:r>
          </w:p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баллов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Место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 xml:space="preserve">Количество </w:t>
            </w:r>
          </w:p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баллов</w:t>
            </w:r>
          </w:p>
        </w:tc>
      </w:tr>
      <w:tr w:rsidR="00EB0539" w:rsidRPr="00EB0539" w:rsidTr="003C2BAE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1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25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1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25</w:t>
            </w:r>
          </w:p>
        </w:tc>
      </w:tr>
      <w:tr w:rsidR="00EB0539" w:rsidRPr="00EB0539" w:rsidTr="003C2BAE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2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22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2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22</w:t>
            </w:r>
          </w:p>
        </w:tc>
      </w:tr>
      <w:tr w:rsidR="00EB0539" w:rsidRPr="00EB0539" w:rsidTr="003C2BAE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3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21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3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21</w:t>
            </w:r>
          </w:p>
        </w:tc>
      </w:tr>
      <w:tr w:rsidR="00EB0539" w:rsidRPr="00EB0539" w:rsidTr="003C2BAE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4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18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4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18</w:t>
            </w:r>
          </w:p>
        </w:tc>
      </w:tr>
      <w:tr w:rsidR="00EB0539" w:rsidRPr="00EB0539" w:rsidTr="003C2BAE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5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15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5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15</w:t>
            </w:r>
          </w:p>
        </w:tc>
      </w:tr>
      <w:tr w:rsidR="00EB0539" w:rsidRPr="00EB0539" w:rsidTr="003C2BAE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6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14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6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14</w:t>
            </w:r>
          </w:p>
        </w:tc>
      </w:tr>
      <w:tr w:rsidR="00EB0539" w:rsidRPr="00EB0539" w:rsidTr="003C2BAE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7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12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7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12</w:t>
            </w:r>
          </w:p>
        </w:tc>
      </w:tr>
      <w:tr w:rsidR="00EB0539" w:rsidRPr="00EB0539" w:rsidTr="003C2BAE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8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10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8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10</w:t>
            </w:r>
          </w:p>
        </w:tc>
      </w:tr>
      <w:tr w:rsidR="00EB0539" w:rsidRPr="00EB0539" w:rsidTr="003C2BAE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9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8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9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8</w:t>
            </w:r>
          </w:p>
        </w:tc>
      </w:tr>
      <w:tr w:rsidR="00EB0539" w:rsidRPr="00EB0539" w:rsidTr="003C2BAE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10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6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10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6</w:t>
            </w:r>
          </w:p>
        </w:tc>
      </w:tr>
      <w:tr w:rsidR="00EB0539" w:rsidRPr="00EB0539" w:rsidTr="003C2BAE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11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5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11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5</w:t>
            </w:r>
          </w:p>
        </w:tc>
      </w:tr>
      <w:tr w:rsidR="00EB0539" w:rsidRPr="00EB0539" w:rsidTr="003C2BAE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12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4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12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4</w:t>
            </w:r>
          </w:p>
        </w:tc>
      </w:tr>
      <w:tr w:rsidR="00EB0539" w:rsidRPr="00EB0539" w:rsidTr="003C2BAE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13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3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13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3</w:t>
            </w:r>
          </w:p>
        </w:tc>
      </w:tr>
      <w:tr w:rsidR="00EB0539" w:rsidRPr="00EB0539" w:rsidTr="003C2BAE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14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2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14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2</w:t>
            </w:r>
          </w:p>
        </w:tc>
      </w:tr>
      <w:tr w:rsidR="00EB0539" w:rsidRPr="00EB0539" w:rsidTr="003C2BAE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lastRenderedPageBreak/>
              <w:t>15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1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15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1</w:t>
            </w:r>
          </w:p>
        </w:tc>
      </w:tr>
      <w:tr w:rsidR="00EB0539" w:rsidRPr="00EB0539" w:rsidTr="003C2BAE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16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0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16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39" w:rsidRPr="00EB0539" w:rsidRDefault="00EB0539" w:rsidP="00EB0539">
            <w:pPr>
              <w:jc w:val="center"/>
              <w:rPr>
                <w:rFonts w:eastAsia="Batang"/>
                <w:lang w:eastAsia="ko-KR"/>
              </w:rPr>
            </w:pPr>
            <w:r w:rsidRPr="00EB0539">
              <w:rPr>
                <w:rFonts w:eastAsia="Batang"/>
                <w:lang w:eastAsia="ko-KR"/>
              </w:rPr>
              <w:t>0</w:t>
            </w:r>
          </w:p>
        </w:tc>
      </w:tr>
    </w:tbl>
    <w:p w:rsidR="00EB0539" w:rsidRPr="00EB0539" w:rsidRDefault="00EB0539" w:rsidP="00EB0539">
      <w:pPr>
        <w:ind w:firstLine="720"/>
        <w:jc w:val="both"/>
        <w:rPr>
          <w:rFonts w:eastAsia="Batang"/>
          <w:lang w:eastAsia="ko-KR"/>
        </w:rPr>
      </w:pPr>
    </w:p>
    <w:p w:rsidR="00EB0539" w:rsidRPr="00EB0539" w:rsidRDefault="00EB0539" w:rsidP="00EB0539">
      <w:pPr>
        <w:ind w:firstLine="720"/>
        <w:jc w:val="both"/>
        <w:rPr>
          <w:rFonts w:eastAsia="Batang"/>
          <w:b/>
          <w:bCs/>
          <w:i/>
          <w:iCs/>
          <w:lang w:eastAsia="ko-KR"/>
        </w:rPr>
      </w:pPr>
      <w:r w:rsidRPr="00EB0539">
        <w:rPr>
          <w:rFonts w:eastAsia="Batang"/>
          <w:b/>
          <w:bCs/>
          <w:i/>
          <w:iCs/>
          <w:lang w:eastAsia="ko-KR"/>
        </w:rPr>
        <w:t>Подведение итогов</w:t>
      </w:r>
    </w:p>
    <w:p w:rsidR="00EB0539" w:rsidRPr="00EB0539" w:rsidRDefault="00EB0539" w:rsidP="00EB0539">
      <w:pPr>
        <w:ind w:firstLine="720"/>
        <w:jc w:val="both"/>
        <w:rPr>
          <w:rFonts w:eastAsia="Batang"/>
          <w:lang w:eastAsia="ko-KR"/>
        </w:rPr>
      </w:pPr>
      <w:r w:rsidRPr="00EB0539">
        <w:rPr>
          <w:rFonts w:eastAsia="Batang"/>
          <w:lang w:eastAsia="ko-KR"/>
        </w:rPr>
        <w:t>По итогам отдельного испытания баллы начисляются в соответствии с местом, занятым участником. В случае равенства результатов нескольких участников каждому начисляется количество баллов, являющееся средним арифметическим от суммы баллов занятых мест.</w:t>
      </w:r>
    </w:p>
    <w:p w:rsidR="00EB0539" w:rsidRPr="00EB0539" w:rsidRDefault="00EB0539" w:rsidP="00EB0539">
      <w:pPr>
        <w:ind w:firstLine="720"/>
        <w:jc w:val="both"/>
        <w:rPr>
          <w:rFonts w:eastAsia="Batang"/>
          <w:lang w:eastAsia="ko-KR"/>
        </w:rPr>
      </w:pPr>
      <w:r w:rsidRPr="00EB0539">
        <w:rPr>
          <w:rFonts w:eastAsia="Batang"/>
          <w:lang w:eastAsia="ko-KR"/>
        </w:rPr>
        <w:t>В общем зачете муниципального этапа олимпиады определяется победитель и призеры. Итоги подводятся отдельно среди юношей и девушек по возрастным группам</w:t>
      </w:r>
      <w:r w:rsidR="00C124E3">
        <w:rPr>
          <w:rFonts w:eastAsia="Batang"/>
          <w:lang w:eastAsia="ko-KR"/>
        </w:rPr>
        <w:t>: 7-8 классы; 9-11 классы</w:t>
      </w:r>
      <w:r w:rsidRPr="00EB0539">
        <w:rPr>
          <w:rFonts w:eastAsia="Batang"/>
          <w:lang w:eastAsia="ko-KR"/>
        </w:rPr>
        <w:t>.</w:t>
      </w:r>
    </w:p>
    <w:p w:rsidR="00EB0539" w:rsidRPr="00EB0539" w:rsidRDefault="00EB0539" w:rsidP="00EB0539">
      <w:pPr>
        <w:ind w:firstLine="720"/>
        <w:jc w:val="both"/>
        <w:rPr>
          <w:rFonts w:eastAsia="Batang"/>
          <w:lang w:eastAsia="ko-KR"/>
        </w:rPr>
      </w:pPr>
      <w:r w:rsidRPr="00EB0539">
        <w:rPr>
          <w:rFonts w:eastAsia="Batang"/>
          <w:lang w:eastAsia="ko-KR"/>
        </w:rPr>
        <w:t xml:space="preserve">Личное место участника в общем зачете определяется по сумме баллов, полученных в результате выполнения всех испытаний. </w:t>
      </w:r>
    </w:p>
    <w:p w:rsidR="00EB0539" w:rsidRPr="00EB0539" w:rsidRDefault="00EB0539" w:rsidP="00EB0539">
      <w:pPr>
        <w:ind w:firstLine="720"/>
        <w:jc w:val="both"/>
        <w:rPr>
          <w:rFonts w:eastAsia="Batang"/>
          <w:b/>
          <w:lang w:eastAsia="ko-KR"/>
        </w:rPr>
      </w:pPr>
      <w:r w:rsidRPr="00EB0539">
        <w:rPr>
          <w:rFonts w:eastAsia="Batang"/>
          <w:b/>
          <w:lang w:eastAsia="ko-KR"/>
        </w:rPr>
        <w:t xml:space="preserve">Участник, набравший наибольшую сумму баллов по итогам всех испытаний, является победителем. </w:t>
      </w:r>
    </w:p>
    <w:p w:rsidR="00EB0539" w:rsidRDefault="00EB0539" w:rsidP="00EB0539">
      <w:pPr>
        <w:ind w:firstLine="720"/>
        <w:jc w:val="both"/>
        <w:rPr>
          <w:rFonts w:eastAsia="Batang"/>
          <w:lang w:eastAsia="ko-KR"/>
        </w:rPr>
      </w:pPr>
      <w:r w:rsidRPr="00EB0539">
        <w:rPr>
          <w:rFonts w:eastAsia="Batang"/>
          <w:lang w:eastAsia="ko-KR"/>
        </w:rPr>
        <w:t>В случае равных результатов у нескольких участников при определении победителя и призеров муниципального этапа олимпиады в общем зачете предпочтение отдается участнику, набравшему наибольшее количество баллов в теоретико-методическом испытании.</w:t>
      </w:r>
    </w:p>
    <w:p w:rsidR="00C124E3" w:rsidRPr="00EB0539" w:rsidRDefault="00C124E3" w:rsidP="00EB0539">
      <w:pPr>
        <w:ind w:firstLine="720"/>
        <w:jc w:val="both"/>
        <w:rPr>
          <w:rFonts w:eastAsia="Batang"/>
          <w:lang w:eastAsia="ko-KR"/>
        </w:rPr>
      </w:pPr>
      <w:r>
        <w:rPr>
          <w:rFonts w:eastAsia="Batang"/>
          <w:lang w:eastAsia="ko-KR"/>
        </w:rPr>
        <w:t>Окончательные результаты участников фиксируются в итоговой таблице, представляющей собой ранжированный список участников, расположенных по мере убывания набранных ими баллов. Участники  с одинаковыми баллами располагаются в алфавитном порядке.</w:t>
      </w:r>
    </w:p>
    <w:p w:rsidR="005C5179" w:rsidRDefault="00C02F06" w:rsidP="00546FF9">
      <w:pPr>
        <w:jc w:val="both"/>
        <w:rPr>
          <w:b/>
          <w:i/>
        </w:rPr>
      </w:pPr>
      <w:r>
        <w:tab/>
      </w:r>
      <w:r>
        <w:rPr>
          <w:b/>
          <w:i/>
        </w:rPr>
        <w:t>Перечень материально-технического обеспечения</w:t>
      </w:r>
    </w:p>
    <w:p w:rsidR="00C02F06" w:rsidRDefault="007B758F" w:rsidP="001E2781">
      <w:pPr>
        <w:jc w:val="both"/>
      </w:pPr>
      <w:r>
        <w:tab/>
        <w:t xml:space="preserve">Материально-техническое обеспечение  каждого </w:t>
      </w:r>
      <w:proofErr w:type="gramStart"/>
      <w:r>
        <w:t>вида испытаний муниципального этапа Всероссийской олимпиады школьников</w:t>
      </w:r>
      <w:proofErr w:type="gramEnd"/>
      <w:r>
        <w:t xml:space="preserve"> по предмету «Физическая культура» зависит от содержания и примеров заданий  программы олимпиады.</w:t>
      </w:r>
    </w:p>
    <w:p w:rsidR="007B758F" w:rsidRDefault="007B758F" w:rsidP="001E2781">
      <w:pPr>
        <w:jc w:val="both"/>
      </w:pPr>
      <w:r>
        <w:tab/>
        <w:t xml:space="preserve">При проведении испытания </w:t>
      </w:r>
      <w:r w:rsidRPr="007B758F">
        <w:rPr>
          <w:b/>
          <w:u w:val="single"/>
        </w:rPr>
        <w:t>по гимнастике</w:t>
      </w:r>
      <w:r>
        <w:t>, в зависимости от содержания предложенных заданий, необходимо иметь соответствующее спортивное оборудование: акробатическую дорожку, вокруг которой должна быть зона безопасности шириной не менее 1,5 метров, полностью свободная от посторонних предметов. Для выполнения упражнений на разновысоких и параллельных брусьях, бревне, перекладине и гимнастическом коне должен использоваться комплект типового школьного гимнастического оборудования, установленный в соответствии с требованиями к безопаснос</w:t>
      </w:r>
      <w:r w:rsidR="001B24F2">
        <w:t>ти проведения занятий.</w:t>
      </w:r>
    </w:p>
    <w:p w:rsidR="001B24F2" w:rsidRDefault="001B24F2" w:rsidP="001E2781">
      <w:pPr>
        <w:jc w:val="both"/>
      </w:pPr>
      <w:r>
        <w:tab/>
        <w:t xml:space="preserve">При проведении испытаний </w:t>
      </w:r>
      <w:r w:rsidRPr="001B24F2">
        <w:rPr>
          <w:b/>
          <w:u w:val="single"/>
        </w:rPr>
        <w:t>по спортивным играм</w:t>
      </w:r>
      <w:r>
        <w:t xml:space="preserve"> (волейболу, баскетболу, футболу</w:t>
      </w:r>
      <w:bookmarkStart w:id="0" w:name="_GoBack"/>
      <w:bookmarkEnd w:id="0"/>
      <w:r>
        <w:t>) рекомендуем выполнять контрольные упражнения на площадке со специальной разметкой для игры в соответствующий вид спорта. Вокруг площадки должна иметься зона безопасности шириной не менее 1 метра, полностью свободная от посторонних предметов. Также  для проведения испытания необходимо иметь соответствующие оборудование и инвентарь (сетка, стойки, ворота, мяч и т.д.).</w:t>
      </w:r>
    </w:p>
    <w:p w:rsidR="001B24F2" w:rsidRDefault="001B24F2" w:rsidP="001E2781">
      <w:pPr>
        <w:jc w:val="both"/>
      </w:pPr>
      <w:r>
        <w:tab/>
        <w:t xml:space="preserve">При проведении испытаний </w:t>
      </w:r>
      <w:r w:rsidRPr="001B24F2">
        <w:rPr>
          <w:b/>
          <w:u w:val="single"/>
        </w:rPr>
        <w:t>по легкой атлетике</w:t>
      </w:r>
      <w:r>
        <w:t xml:space="preserve"> в зависимости от включенных заданий рекомендуется иметь соответствующее оборудование и инвентарь</w:t>
      </w:r>
      <w:r w:rsidR="00546FF9">
        <w:t>: секундомер, прыжковую яму, рулетку, маты и др</w:t>
      </w:r>
      <w:r w:rsidR="0070439C">
        <w:t>.</w:t>
      </w:r>
    </w:p>
    <w:p w:rsidR="00546FF9" w:rsidRPr="00C02F06" w:rsidRDefault="00546FF9" w:rsidP="001E2781">
      <w:pPr>
        <w:jc w:val="both"/>
      </w:pPr>
      <w:r>
        <w:tab/>
        <w:t xml:space="preserve">При проведении </w:t>
      </w:r>
      <w:proofErr w:type="spellStart"/>
      <w:r w:rsidRPr="00546FF9">
        <w:rPr>
          <w:b/>
          <w:u w:val="single"/>
        </w:rPr>
        <w:t>теоретико</w:t>
      </w:r>
      <w:proofErr w:type="spellEnd"/>
      <w:r w:rsidRPr="00546FF9">
        <w:rPr>
          <w:b/>
          <w:u w:val="single"/>
        </w:rPr>
        <w:t xml:space="preserve"> – методического задания</w:t>
      </w:r>
      <w:r>
        <w:t xml:space="preserve">  учащиеся должны быть обеспечены всем необходимым для выполнения задания: авторучкой, вопросником, бланком ответов.</w:t>
      </w:r>
    </w:p>
    <w:p w:rsidR="005C5179" w:rsidRPr="005C5179" w:rsidRDefault="005C5179" w:rsidP="005C5179"/>
    <w:p w:rsidR="005C5179" w:rsidRPr="005C5179" w:rsidRDefault="005C5179" w:rsidP="005C5179"/>
    <w:p w:rsidR="005C5179" w:rsidRDefault="005C5179" w:rsidP="005C5179"/>
    <w:p w:rsidR="00546FF9" w:rsidRDefault="00546FF9" w:rsidP="005C5179"/>
    <w:p w:rsidR="00546FF9" w:rsidRDefault="00546FF9" w:rsidP="005C5179"/>
    <w:p w:rsidR="00546FF9" w:rsidRDefault="00546FF9" w:rsidP="005C5179"/>
    <w:p w:rsidR="009552EA" w:rsidRDefault="00546FF9" w:rsidP="005C5179">
      <w:proofErr w:type="gramStart"/>
      <w:r>
        <w:t>Рекомендации разработаны региональной предметно-методиче</w:t>
      </w:r>
      <w:r w:rsidR="009552EA">
        <w:t xml:space="preserve">ской </w:t>
      </w:r>
      <w:proofErr w:type="gramEnd"/>
    </w:p>
    <w:p w:rsidR="009552EA" w:rsidRDefault="009552EA" w:rsidP="005C5179">
      <w:r>
        <w:t>комиссией Всероссийской олимпиады школьников по предмету</w:t>
      </w:r>
    </w:p>
    <w:p w:rsidR="00546FF9" w:rsidRPr="005C5179" w:rsidRDefault="009552EA" w:rsidP="005C5179">
      <w:r>
        <w:t>«Физическая культура»</w:t>
      </w:r>
    </w:p>
    <w:p w:rsidR="005C5179" w:rsidRPr="005C5179" w:rsidRDefault="005C5179" w:rsidP="005C5179"/>
    <w:p w:rsidR="005C5179" w:rsidRPr="005C5179" w:rsidRDefault="005C5179" w:rsidP="005C5179"/>
    <w:p w:rsidR="005C5179" w:rsidRDefault="005C5179" w:rsidP="005C5179"/>
    <w:p w:rsidR="005C5179" w:rsidRDefault="005C5179" w:rsidP="005C5179"/>
    <w:p w:rsidR="005C5179" w:rsidRDefault="005C5179" w:rsidP="005C5179"/>
    <w:p w:rsidR="005C5179" w:rsidRDefault="005C5179" w:rsidP="005C5179"/>
    <w:p w:rsidR="005C5179" w:rsidRPr="005C5179" w:rsidRDefault="005C5179" w:rsidP="005C5179"/>
    <w:p w:rsidR="005C5179" w:rsidRDefault="005C5179" w:rsidP="005C5179"/>
    <w:p w:rsidR="00CC2E4D" w:rsidRPr="005C5179" w:rsidRDefault="005C5179" w:rsidP="005C5179">
      <w:pPr>
        <w:tabs>
          <w:tab w:val="left" w:pos="1980"/>
        </w:tabs>
      </w:pPr>
      <w:r>
        <w:tab/>
      </w:r>
    </w:p>
    <w:sectPr w:rsidR="00CC2E4D" w:rsidRPr="005C5179" w:rsidSect="00CC2E4D">
      <w:footerReference w:type="default" r:id="rId7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150C" w:rsidRDefault="00F7150C" w:rsidP="004465D8">
      <w:r>
        <w:separator/>
      </w:r>
    </w:p>
  </w:endnote>
  <w:endnote w:type="continuationSeparator" w:id="0">
    <w:p w:rsidR="00F7150C" w:rsidRDefault="00F7150C" w:rsidP="004465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1785644"/>
      <w:docPartObj>
        <w:docPartGallery w:val="Page Numbers (Bottom of Page)"/>
        <w:docPartUnique/>
      </w:docPartObj>
    </w:sdtPr>
    <w:sdtEndPr/>
    <w:sdtContent>
      <w:p w:rsidR="004465D8" w:rsidRDefault="004465D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27C6">
          <w:rPr>
            <w:noProof/>
          </w:rPr>
          <w:t>1</w:t>
        </w:r>
        <w:r>
          <w:fldChar w:fldCharType="end"/>
        </w:r>
      </w:p>
    </w:sdtContent>
  </w:sdt>
  <w:p w:rsidR="004465D8" w:rsidRDefault="004465D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150C" w:rsidRDefault="00F7150C" w:rsidP="004465D8">
      <w:r>
        <w:separator/>
      </w:r>
    </w:p>
  </w:footnote>
  <w:footnote w:type="continuationSeparator" w:id="0">
    <w:p w:rsidR="00F7150C" w:rsidRDefault="00F7150C" w:rsidP="004465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9A5"/>
    <w:rsid w:val="00003A1F"/>
    <w:rsid w:val="00003C48"/>
    <w:rsid w:val="000040F7"/>
    <w:rsid w:val="0002541D"/>
    <w:rsid w:val="0003064F"/>
    <w:rsid w:val="00053423"/>
    <w:rsid w:val="000536DD"/>
    <w:rsid w:val="00054505"/>
    <w:rsid w:val="00054952"/>
    <w:rsid w:val="00060852"/>
    <w:rsid w:val="00061A36"/>
    <w:rsid w:val="00064AC1"/>
    <w:rsid w:val="000736A4"/>
    <w:rsid w:val="0007683C"/>
    <w:rsid w:val="00076ABC"/>
    <w:rsid w:val="000775AF"/>
    <w:rsid w:val="0007774B"/>
    <w:rsid w:val="00081612"/>
    <w:rsid w:val="0008505E"/>
    <w:rsid w:val="00093151"/>
    <w:rsid w:val="0009568C"/>
    <w:rsid w:val="000A0419"/>
    <w:rsid w:val="000A2007"/>
    <w:rsid w:val="000A3DB0"/>
    <w:rsid w:val="000B04DA"/>
    <w:rsid w:val="000B3208"/>
    <w:rsid w:val="000B4C0E"/>
    <w:rsid w:val="000B4F6D"/>
    <w:rsid w:val="000B6B41"/>
    <w:rsid w:val="000C4A5B"/>
    <w:rsid w:val="000D276B"/>
    <w:rsid w:val="000D343D"/>
    <w:rsid w:val="000D7375"/>
    <w:rsid w:val="000D7E65"/>
    <w:rsid w:val="000E1A90"/>
    <w:rsid w:val="000F65AC"/>
    <w:rsid w:val="00100922"/>
    <w:rsid w:val="001044E9"/>
    <w:rsid w:val="001052DB"/>
    <w:rsid w:val="00107BA4"/>
    <w:rsid w:val="00114098"/>
    <w:rsid w:val="001170E6"/>
    <w:rsid w:val="001171E6"/>
    <w:rsid w:val="0011722D"/>
    <w:rsid w:val="00117D4B"/>
    <w:rsid w:val="00123AE1"/>
    <w:rsid w:val="001304D9"/>
    <w:rsid w:val="00132C6E"/>
    <w:rsid w:val="001360C9"/>
    <w:rsid w:val="00140D1B"/>
    <w:rsid w:val="00146A34"/>
    <w:rsid w:val="001505C1"/>
    <w:rsid w:val="00160F28"/>
    <w:rsid w:val="00163CF1"/>
    <w:rsid w:val="00164FCC"/>
    <w:rsid w:val="001700E8"/>
    <w:rsid w:val="00177403"/>
    <w:rsid w:val="00180F26"/>
    <w:rsid w:val="001829EA"/>
    <w:rsid w:val="001846B1"/>
    <w:rsid w:val="001861D3"/>
    <w:rsid w:val="001924EB"/>
    <w:rsid w:val="00194394"/>
    <w:rsid w:val="00195DFE"/>
    <w:rsid w:val="001A0FB1"/>
    <w:rsid w:val="001B24F2"/>
    <w:rsid w:val="001B6D77"/>
    <w:rsid w:val="001C12B2"/>
    <w:rsid w:val="001C1F1D"/>
    <w:rsid w:val="001C3391"/>
    <w:rsid w:val="001C6EAB"/>
    <w:rsid w:val="001C7F28"/>
    <w:rsid w:val="001D495C"/>
    <w:rsid w:val="001D52E6"/>
    <w:rsid w:val="001D5623"/>
    <w:rsid w:val="001E2781"/>
    <w:rsid w:val="001F0660"/>
    <w:rsid w:val="001F33EE"/>
    <w:rsid w:val="001F5AFC"/>
    <w:rsid w:val="001F5B45"/>
    <w:rsid w:val="001F68B1"/>
    <w:rsid w:val="00201D18"/>
    <w:rsid w:val="002106AD"/>
    <w:rsid w:val="002372C2"/>
    <w:rsid w:val="00241E99"/>
    <w:rsid w:val="00242731"/>
    <w:rsid w:val="00252D27"/>
    <w:rsid w:val="0025435D"/>
    <w:rsid w:val="002579D8"/>
    <w:rsid w:val="00264464"/>
    <w:rsid w:val="00264527"/>
    <w:rsid w:val="00270B13"/>
    <w:rsid w:val="00275AD4"/>
    <w:rsid w:val="0027625C"/>
    <w:rsid w:val="00276BE9"/>
    <w:rsid w:val="00283BCC"/>
    <w:rsid w:val="002861F3"/>
    <w:rsid w:val="002909A9"/>
    <w:rsid w:val="00294E71"/>
    <w:rsid w:val="002A107F"/>
    <w:rsid w:val="002A1DC8"/>
    <w:rsid w:val="002A490C"/>
    <w:rsid w:val="002C34CE"/>
    <w:rsid w:val="002C63C9"/>
    <w:rsid w:val="002D1F77"/>
    <w:rsid w:val="002E5499"/>
    <w:rsid w:val="002E7022"/>
    <w:rsid w:val="002F128D"/>
    <w:rsid w:val="002F1C7C"/>
    <w:rsid w:val="002F2287"/>
    <w:rsid w:val="002F3684"/>
    <w:rsid w:val="002F3837"/>
    <w:rsid w:val="002F3CA6"/>
    <w:rsid w:val="002F5D67"/>
    <w:rsid w:val="003003F8"/>
    <w:rsid w:val="00300959"/>
    <w:rsid w:val="00301F9B"/>
    <w:rsid w:val="00305094"/>
    <w:rsid w:val="00305EA5"/>
    <w:rsid w:val="00317EBD"/>
    <w:rsid w:val="003217C4"/>
    <w:rsid w:val="003221D9"/>
    <w:rsid w:val="0032255E"/>
    <w:rsid w:val="00332160"/>
    <w:rsid w:val="00332579"/>
    <w:rsid w:val="00335467"/>
    <w:rsid w:val="003354F3"/>
    <w:rsid w:val="00336EC2"/>
    <w:rsid w:val="00343EE5"/>
    <w:rsid w:val="00356024"/>
    <w:rsid w:val="00360BC7"/>
    <w:rsid w:val="00363F26"/>
    <w:rsid w:val="00371A8E"/>
    <w:rsid w:val="00383373"/>
    <w:rsid w:val="0038493E"/>
    <w:rsid w:val="00384C32"/>
    <w:rsid w:val="00386240"/>
    <w:rsid w:val="00392897"/>
    <w:rsid w:val="00392FA1"/>
    <w:rsid w:val="003A506B"/>
    <w:rsid w:val="003A7DB0"/>
    <w:rsid w:val="003B3E05"/>
    <w:rsid w:val="003B5D53"/>
    <w:rsid w:val="003B712E"/>
    <w:rsid w:val="003B73FF"/>
    <w:rsid w:val="003C6268"/>
    <w:rsid w:val="003D4370"/>
    <w:rsid w:val="003E3375"/>
    <w:rsid w:val="003F1222"/>
    <w:rsid w:val="003F16D2"/>
    <w:rsid w:val="00401AD8"/>
    <w:rsid w:val="00413557"/>
    <w:rsid w:val="004256EF"/>
    <w:rsid w:val="00425D8F"/>
    <w:rsid w:val="00431BEF"/>
    <w:rsid w:val="004341B2"/>
    <w:rsid w:val="00442539"/>
    <w:rsid w:val="004465D8"/>
    <w:rsid w:val="004529F2"/>
    <w:rsid w:val="0047521F"/>
    <w:rsid w:val="00477E43"/>
    <w:rsid w:val="0048549E"/>
    <w:rsid w:val="004863B0"/>
    <w:rsid w:val="00493A86"/>
    <w:rsid w:val="004965CF"/>
    <w:rsid w:val="004A0580"/>
    <w:rsid w:val="004A0B03"/>
    <w:rsid w:val="004A1190"/>
    <w:rsid w:val="004A44DD"/>
    <w:rsid w:val="004B0865"/>
    <w:rsid w:val="004B280D"/>
    <w:rsid w:val="004B4121"/>
    <w:rsid w:val="004C10F8"/>
    <w:rsid w:val="004E1F50"/>
    <w:rsid w:val="004E3CCA"/>
    <w:rsid w:val="004E62AB"/>
    <w:rsid w:val="004E6823"/>
    <w:rsid w:val="004F0F48"/>
    <w:rsid w:val="004F15C8"/>
    <w:rsid w:val="00504D9A"/>
    <w:rsid w:val="00516D51"/>
    <w:rsid w:val="00522E45"/>
    <w:rsid w:val="005239A9"/>
    <w:rsid w:val="005335BE"/>
    <w:rsid w:val="00533A32"/>
    <w:rsid w:val="00537478"/>
    <w:rsid w:val="00542A05"/>
    <w:rsid w:val="005447D1"/>
    <w:rsid w:val="00546FF9"/>
    <w:rsid w:val="00550BA7"/>
    <w:rsid w:val="00555AC8"/>
    <w:rsid w:val="005615ED"/>
    <w:rsid w:val="00570DAA"/>
    <w:rsid w:val="00571569"/>
    <w:rsid w:val="00571FD2"/>
    <w:rsid w:val="00572C71"/>
    <w:rsid w:val="00581D9F"/>
    <w:rsid w:val="0058232B"/>
    <w:rsid w:val="005855BB"/>
    <w:rsid w:val="00585795"/>
    <w:rsid w:val="005905F0"/>
    <w:rsid w:val="005909EE"/>
    <w:rsid w:val="005919B4"/>
    <w:rsid w:val="005942AC"/>
    <w:rsid w:val="00594311"/>
    <w:rsid w:val="00594D5D"/>
    <w:rsid w:val="005A5AA7"/>
    <w:rsid w:val="005B1FEB"/>
    <w:rsid w:val="005B23AA"/>
    <w:rsid w:val="005B3EFE"/>
    <w:rsid w:val="005B4963"/>
    <w:rsid w:val="005C0176"/>
    <w:rsid w:val="005C15D8"/>
    <w:rsid w:val="005C5179"/>
    <w:rsid w:val="005D2CA9"/>
    <w:rsid w:val="005D6224"/>
    <w:rsid w:val="005E63AB"/>
    <w:rsid w:val="005E7251"/>
    <w:rsid w:val="005F0E28"/>
    <w:rsid w:val="005F45B3"/>
    <w:rsid w:val="0060147E"/>
    <w:rsid w:val="0060263B"/>
    <w:rsid w:val="0060323F"/>
    <w:rsid w:val="00604375"/>
    <w:rsid w:val="00607CC5"/>
    <w:rsid w:val="006109C3"/>
    <w:rsid w:val="00613BF0"/>
    <w:rsid w:val="00614E3C"/>
    <w:rsid w:val="00615E02"/>
    <w:rsid w:val="00623E59"/>
    <w:rsid w:val="00625D26"/>
    <w:rsid w:val="006274D3"/>
    <w:rsid w:val="00627F66"/>
    <w:rsid w:val="00633C05"/>
    <w:rsid w:val="00636A22"/>
    <w:rsid w:val="0064403C"/>
    <w:rsid w:val="006453CE"/>
    <w:rsid w:val="0065694A"/>
    <w:rsid w:val="00657981"/>
    <w:rsid w:val="006677F6"/>
    <w:rsid w:val="00667842"/>
    <w:rsid w:val="006724A4"/>
    <w:rsid w:val="00674C52"/>
    <w:rsid w:val="00674CAF"/>
    <w:rsid w:val="006772B8"/>
    <w:rsid w:val="0068089A"/>
    <w:rsid w:val="00681EAF"/>
    <w:rsid w:val="0068334A"/>
    <w:rsid w:val="006848AD"/>
    <w:rsid w:val="00684996"/>
    <w:rsid w:val="00686CF9"/>
    <w:rsid w:val="006942C8"/>
    <w:rsid w:val="006977BE"/>
    <w:rsid w:val="006A0685"/>
    <w:rsid w:val="006B0633"/>
    <w:rsid w:val="006C2F61"/>
    <w:rsid w:val="006C5D2A"/>
    <w:rsid w:val="006C7AFB"/>
    <w:rsid w:val="006D424E"/>
    <w:rsid w:val="006D5B10"/>
    <w:rsid w:val="006E75C6"/>
    <w:rsid w:val="006F016E"/>
    <w:rsid w:val="006F2404"/>
    <w:rsid w:val="006F4105"/>
    <w:rsid w:val="00702071"/>
    <w:rsid w:val="0070439C"/>
    <w:rsid w:val="007059A5"/>
    <w:rsid w:val="00707739"/>
    <w:rsid w:val="0071017F"/>
    <w:rsid w:val="00711518"/>
    <w:rsid w:val="00713176"/>
    <w:rsid w:val="00713BE4"/>
    <w:rsid w:val="0071709E"/>
    <w:rsid w:val="007221EB"/>
    <w:rsid w:val="00723371"/>
    <w:rsid w:val="007235DB"/>
    <w:rsid w:val="007274EB"/>
    <w:rsid w:val="0073301E"/>
    <w:rsid w:val="007363CF"/>
    <w:rsid w:val="007379AB"/>
    <w:rsid w:val="00737F13"/>
    <w:rsid w:val="007426B3"/>
    <w:rsid w:val="0074287F"/>
    <w:rsid w:val="007442DC"/>
    <w:rsid w:val="00751FBB"/>
    <w:rsid w:val="007557FE"/>
    <w:rsid w:val="007558E4"/>
    <w:rsid w:val="0076071A"/>
    <w:rsid w:val="007752D0"/>
    <w:rsid w:val="00775803"/>
    <w:rsid w:val="00781836"/>
    <w:rsid w:val="007839C4"/>
    <w:rsid w:val="00787B2F"/>
    <w:rsid w:val="007A1444"/>
    <w:rsid w:val="007A1978"/>
    <w:rsid w:val="007B59C9"/>
    <w:rsid w:val="007B758F"/>
    <w:rsid w:val="007C22CD"/>
    <w:rsid w:val="007C5F8F"/>
    <w:rsid w:val="007C7B9A"/>
    <w:rsid w:val="007D2F18"/>
    <w:rsid w:val="007D5DB5"/>
    <w:rsid w:val="007D6B92"/>
    <w:rsid w:val="007E4455"/>
    <w:rsid w:val="007E534B"/>
    <w:rsid w:val="007F3753"/>
    <w:rsid w:val="007F5478"/>
    <w:rsid w:val="008030C4"/>
    <w:rsid w:val="00804244"/>
    <w:rsid w:val="0080628B"/>
    <w:rsid w:val="008075B8"/>
    <w:rsid w:val="00811C2B"/>
    <w:rsid w:val="008263B8"/>
    <w:rsid w:val="0082652D"/>
    <w:rsid w:val="00826EAD"/>
    <w:rsid w:val="00831496"/>
    <w:rsid w:val="0083511F"/>
    <w:rsid w:val="00836EEF"/>
    <w:rsid w:val="00840730"/>
    <w:rsid w:val="008440AF"/>
    <w:rsid w:val="00847748"/>
    <w:rsid w:val="00847D19"/>
    <w:rsid w:val="00850F81"/>
    <w:rsid w:val="00851E6B"/>
    <w:rsid w:val="0085320E"/>
    <w:rsid w:val="00853E6D"/>
    <w:rsid w:val="00860CBD"/>
    <w:rsid w:val="008675CB"/>
    <w:rsid w:val="00871A07"/>
    <w:rsid w:val="008749A4"/>
    <w:rsid w:val="00875650"/>
    <w:rsid w:val="00883B39"/>
    <w:rsid w:val="00891834"/>
    <w:rsid w:val="00893117"/>
    <w:rsid w:val="00896AB5"/>
    <w:rsid w:val="008A065C"/>
    <w:rsid w:val="008A0F40"/>
    <w:rsid w:val="008A4300"/>
    <w:rsid w:val="008A4B0B"/>
    <w:rsid w:val="008A758B"/>
    <w:rsid w:val="008B2778"/>
    <w:rsid w:val="008B3053"/>
    <w:rsid w:val="008B482F"/>
    <w:rsid w:val="008B57B6"/>
    <w:rsid w:val="008C090F"/>
    <w:rsid w:val="008C21C4"/>
    <w:rsid w:val="008C3B9A"/>
    <w:rsid w:val="008C4E83"/>
    <w:rsid w:val="008C630C"/>
    <w:rsid w:val="008C6783"/>
    <w:rsid w:val="008D1296"/>
    <w:rsid w:val="008D7A31"/>
    <w:rsid w:val="008E699C"/>
    <w:rsid w:val="008F018F"/>
    <w:rsid w:val="008F38EF"/>
    <w:rsid w:val="00901C7B"/>
    <w:rsid w:val="00902EAD"/>
    <w:rsid w:val="00904291"/>
    <w:rsid w:val="009044DB"/>
    <w:rsid w:val="00906BCC"/>
    <w:rsid w:val="0091191D"/>
    <w:rsid w:val="00912D24"/>
    <w:rsid w:val="00913A14"/>
    <w:rsid w:val="00915435"/>
    <w:rsid w:val="009227C6"/>
    <w:rsid w:val="00922F82"/>
    <w:rsid w:val="009245AC"/>
    <w:rsid w:val="0093201A"/>
    <w:rsid w:val="009336F8"/>
    <w:rsid w:val="009351B5"/>
    <w:rsid w:val="00936BEE"/>
    <w:rsid w:val="00937178"/>
    <w:rsid w:val="00940EBB"/>
    <w:rsid w:val="009420B1"/>
    <w:rsid w:val="00945EF4"/>
    <w:rsid w:val="00952F54"/>
    <w:rsid w:val="009552EA"/>
    <w:rsid w:val="009579C1"/>
    <w:rsid w:val="00961A19"/>
    <w:rsid w:val="00961D6F"/>
    <w:rsid w:val="00964A24"/>
    <w:rsid w:val="00965210"/>
    <w:rsid w:val="009666D9"/>
    <w:rsid w:val="00981689"/>
    <w:rsid w:val="00982C68"/>
    <w:rsid w:val="00986E20"/>
    <w:rsid w:val="00990770"/>
    <w:rsid w:val="00996A7B"/>
    <w:rsid w:val="009A16FB"/>
    <w:rsid w:val="009A4EE9"/>
    <w:rsid w:val="009B081D"/>
    <w:rsid w:val="009B743F"/>
    <w:rsid w:val="009B782E"/>
    <w:rsid w:val="009C1D70"/>
    <w:rsid w:val="009C3A54"/>
    <w:rsid w:val="009C5FF0"/>
    <w:rsid w:val="009D2D14"/>
    <w:rsid w:val="009E20A5"/>
    <w:rsid w:val="009F5C9D"/>
    <w:rsid w:val="00A00D17"/>
    <w:rsid w:val="00A01A21"/>
    <w:rsid w:val="00A05B34"/>
    <w:rsid w:val="00A0720D"/>
    <w:rsid w:val="00A135E7"/>
    <w:rsid w:val="00A27A63"/>
    <w:rsid w:val="00A35C80"/>
    <w:rsid w:val="00A4178B"/>
    <w:rsid w:val="00A42853"/>
    <w:rsid w:val="00A46225"/>
    <w:rsid w:val="00A60A28"/>
    <w:rsid w:val="00A752D0"/>
    <w:rsid w:val="00A76D12"/>
    <w:rsid w:val="00A85BBA"/>
    <w:rsid w:val="00A906B9"/>
    <w:rsid w:val="00A90959"/>
    <w:rsid w:val="00AB0F06"/>
    <w:rsid w:val="00AB4387"/>
    <w:rsid w:val="00AC447E"/>
    <w:rsid w:val="00AC72A9"/>
    <w:rsid w:val="00AC7378"/>
    <w:rsid w:val="00AD25CA"/>
    <w:rsid w:val="00AD5721"/>
    <w:rsid w:val="00AD5F72"/>
    <w:rsid w:val="00AD6D85"/>
    <w:rsid w:val="00AD767A"/>
    <w:rsid w:val="00AE0F4A"/>
    <w:rsid w:val="00AE4A30"/>
    <w:rsid w:val="00AE52A1"/>
    <w:rsid w:val="00AE5C92"/>
    <w:rsid w:val="00AF51D0"/>
    <w:rsid w:val="00AF7DD6"/>
    <w:rsid w:val="00B036A2"/>
    <w:rsid w:val="00B07A14"/>
    <w:rsid w:val="00B13A38"/>
    <w:rsid w:val="00B22B6E"/>
    <w:rsid w:val="00B26926"/>
    <w:rsid w:val="00B363A9"/>
    <w:rsid w:val="00B419B3"/>
    <w:rsid w:val="00B50880"/>
    <w:rsid w:val="00B52406"/>
    <w:rsid w:val="00B54B55"/>
    <w:rsid w:val="00B5555C"/>
    <w:rsid w:val="00B570A7"/>
    <w:rsid w:val="00B60042"/>
    <w:rsid w:val="00B6040D"/>
    <w:rsid w:val="00B63A21"/>
    <w:rsid w:val="00B64572"/>
    <w:rsid w:val="00B6589E"/>
    <w:rsid w:val="00B674F7"/>
    <w:rsid w:val="00B701C4"/>
    <w:rsid w:val="00B71FF3"/>
    <w:rsid w:val="00B743C7"/>
    <w:rsid w:val="00B75CF1"/>
    <w:rsid w:val="00B814FF"/>
    <w:rsid w:val="00B849FE"/>
    <w:rsid w:val="00BA3670"/>
    <w:rsid w:val="00BA3DC9"/>
    <w:rsid w:val="00BB2A4D"/>
    <w:rsid w:val="00BB3D8A"/>
    <w:rsid w:val="00BB3F72"/>
    <w:rsid w:val="00BB55B4"/>
    <w:rsid w:val="00BB6E28"/>
    <w:rsid w:val="00BC6EE0"/>
    <w:rsid w:val="00BD1262"/>
    <w:rsid w:val="00BD305B"/>
    <w:rsid w:val="00BD46D3"/>
    <w:rsid w:val="00BD472A"/>
    <w:rsid w:val="00BD6779"/>
    <w:rsid w:val="00BE0BC1"/>
    <w:rsid w:val="00BE17B9"/>
    <w:rsid w:val="00BE5226"/>
    <w:rsid w:val="00BE5B8E"/>
    <w:rsid w:val="00BF4F04"/>
    <w:rsid w:val="00C0092D"/>
    <w:rsid w:val="00C02F06"/>
    <w:rsid w:val="00C079F5"/>
    <w:rsid w:val="00C124E3"/>
    <w:rsid w:val="00C12FEA"/>
    <w:rsid w:val="00C313AD"/>
    <w:rsid w:val="00C33A26"/>
    <w:rsid w:val="00C3581E"/>
    <w:rsid w:val="00C374CF"/>
    <w:rsid w:val="00C4436D"/>
    <w:rsid w:val="00C46AAC"/>
    <w:rsid w:val="00C475C9"/>
    <w:rsid w:val="00C5340B"/>
    <w:rsid w:val="00C55F86"/>
    <w:rsid w:val="00C5732D"/>
    <w:rsid w:val="00C6163B"/>
    <w:rsid w:val="00C776BA"/>
    <w:rsid w:val="00C77BA0"/>
    <w:rsid w:val="00C80DF7"/>
    <w:rsid w:val="00C81975"/>
    <w:rsid w:val="00C84A04"/>
    <w:rsid w:val="00C857D5"/>
    <w:rsid w:val="00C85AF0"/>
    <w:rsid w:val="00C8655F"/>
    <w:rsid w:val="00C90C52"/>
    <w:rsid w:val="00C90FAF"/>
    <w:rsid w:val="00CA1CB5"/>
    <w:rsid w:val="00CA2712"/>
    <w:rsid w:val="00CB16ED"/>
    <w:rsid w:val="00CB413D"/>
    <w:rsid w:val="00CC0F81"/>
    <w:rsid w:val="00CC2E4D"/>
    <w:rsid w:val="00CC4E38"/>
    <w:rsid w:val="00CC4E88"/>
    <w:rsid w:val="00CC5487"/>
    <w:rsid w:val="00CC6D4E"/>
    <w:rsid w:val="00CE13EA"/>
    <w:rsid w:val="00CE27F4"/>
    <w:rsid w:val="00CF311E"/>
    <w:rsid w:val="00CF3567"/>
    <w:rsid w:val="00CF36FA"/>
    <w:rsid w:val="00CF6CF8"/>
    <w:rsid w:val="00D031F4"/>
    <w:rsid w:val="00D0401B"/>
    <w:rsid w:val="00D06775"/>
    <w:rsid w:val="00D1289B"/>
    <w:rsid w:val="00D346D1"/>
    <w:rsid w:val="00D43C8A"/>
    <w:rsid w:val="00D51A78"/>
    <w:rsid w:val="00D53E46"/>
    <w:rsid w:val="00D62CFF"/>
    <w:rsid w:val="00D65B54"/>
    <w:rsid w:val="00D67FD6"/>
    <w:rsid w:val="00D74272"/>
    <w:rsid w:val="00D82327"/>
    <w:rsid w:val="00D86E41"/>
    <w:rsid w:val="00DA3881"/>
    <w:rsid w:val="00DA55F7"/>
    <w:rsid w:val="00DA5A9D"/>
    <w:rsid w:val="00DA6C0D"/>
    <w:rsid w:val="00DB4A30"/>
    <w:rsid w:val="00DC3804"/>
    <w:rsid w:val="00DC3FEC"/>
    <w:rsid w:val="00DC464A"/>
    <w:rsid w:val="00DC7B09"/>
    <w:rsid w:val="00DD0F93"/>
    <w:rsid w:val="00DD37C2"/>
    <w:rsid w:val="00DD6AA6"/>
    <w:rsid w:val="00DE222C"/>
    <w:rsid w:val="00DE382E"/>
    <w:rsid w:val="00DF2C95"/>
    <w:rsid w:val="00DF3792"/>
    <w:rsid w:val="00DF5CD2"/>
    <w:rsid w:val="00DF6036"/>
    <w:rsid w:val="00E00546"/>
    <w:rsid w:val="00E00B35"/>
    <w:rsid w:val="00E03731"/>
    <w:rsid w:val="00E07ADD"/>
    <w:rsid w:val="00E139CF"/>
    <w:rsid w:val="00E15B2A"/>
    <w:rsid w:val="00E23B78"/>
    <w:rsid w:val="00E323B6"/>
    <w:rsid w:val="00E370DA"/>
    <w:rsid w:val="00E37785"/>
    <w:rsid w:val="00E43E66"/>
    <w:rsid w:val="00E50F5D"/>
    <w:rsid w:val="00E54C1B"/>
    <w:rsid w:val="00E54CC8"/>
    <w:rsid w:val="00E646DC"/>
    <w:rsid w:val="00E7396F"/>
    <w:rsid w:val="00E75BC0"/>
    <w:rsid w:val="00E75E29"/>
    <w:rsid w:val="00E8116F"/>
    <w:rsid w:val="00E86D15"/>
    <w:rsid w:val="00E918DB"/>
    <w:rsid w:val="00EB0539"/>
    <w:rsid w:val="00EB4ABF"/>
    <w:rsid w:val="00EC35D6"/>
    <w:rsid w:val="00EC66DC"/>
    <w:rsid w:val="00ED2766"/>
    <w:rsid w:val="00EE0891"/>
    <w:rsid w:val="00EE3426"/>
    <w:rsid w:val="00EF4C1A"/>
    <w:rsid w:val="00EF56FB"/>
    <w:rsid w:val="00EF656F"/>
    <w:rsid w:val="00F005DD"/>
    <w:rsid w:val="00F02A66"/>
    <w:rsid w:val="00F33140"/>
    <w:rsid w:val="00F349A0"/>
    <w:rsid w:val="00F35D73"/>
    <w:rsid w:val="00F36AE4"/>
    <w:rsid w:val="00F40A02"/>
    <w:rsid w:val="00F420D0"/>
    <w:rsid w:val="00F42894"/>
    <w:rsid w:val="00F430F5"/>
    <w:rsid w:val="00F43741"/>
    <w:rsid w:val="00F45210"/>
    <w:rsid w:val="00F45B6F"/>
    <w:rsid w:val="00F509DB"/>
    <w:rsid w:val="00F549C7"/>
    <w:rsid w:val="00F5538C"/>
    <w:rsid w:val="00F579D0"/>
    <w:rsid w:val="00F62A0C"/>
    <w:rsid w:val="00F70FAA"/>
    <w:rsid w:val="00F7150C"/>
    <w:rsid w:val="00F743B5"/>
    <w:rsid w:val="00F81163"/>
    <w:rsid w:val="00F862F3"/>
    <w:rsid w:val="00F87FDF"/>
    <w:rsid w:val="00F92A64"/>
    <w:rsid w:val="00F944CD"/>
    <w:rsid w:val="00F969E3"/>
    <w:rsid w:val="00F96ECD"/>
    <w:rsid w:val="00FA052E"/>
    <w:rsid w:val="00FA5A84"/>
    <w:rsid w:val="00FB1F0D"/>
    <w:rsid w:val="00FB4699"/>
    <w:rsid w:val="00FC48D4"/>
    <w:rsid w:val="00FD0825"/>
    <w:rsid w:val="00FD3525"/>
    <w:rsid w:val="00FD5F4A"/>
    <w:rsid w:val="00FE36D5"/>
    <w:rsid w:val="00FF0A67"/>
    <w:rsid w:val="00FF3A4D"/>
    <w:rsid w:val="00FF5AE7"/>
    <w:rsid w:val="00FF627B"/>
    <w:rsid w:val="00FF6824"/>
    <w:rsid w:val="00FF7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E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65D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465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465D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465D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E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65D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465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465D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465D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00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4</Pages>
  <Words>1096</Words>
  <Characters>6249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ZamDirUVR</dc:creator>
  <cp:lastModifiedBy>ZamDirUVR</cp:lastModifiedBy>
  <cp:revision>13</cp:revision>
  <cp:lastPrinted>2013-11-07T04:27:00Z</cp:lastPrinted>
  <dcterms:created xsi:type="dcterms:W3CDTF">2013-10-10T07:20:00Z</dcterms:created>
  <dcterms:modified xsi:type="dcterms:W3CDTF">2014-10-17T06:40:00Z</dcterms:modified>
</cp:coreProperties>
</file>